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6606E" w14:textId="4EDA5CEA" w:rsidR="000377E5" w:rsidRPr="000377E5" w:rsidRDefault="000377E5" w:rsidP="000377E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7E5">
        <w:rPr>
          <w:rFonts w:ascii="Times New Roman" w:hAnsi="Times New Roman" w:cs="Times New Roman"/>
          <w:sz w:val="28"/>
          <w:szCs w:val="28"/>
        </w:rPr>
        <w:t xml:space="preserve">Az erdélyi kiránduláson a legjobban tetszett: </w:t>
      </w:r>
      <w:bookmarkStart w:id="0" w:name="_GoBack"/>
      <w:r w:rsidRPr="000377E5">
        <w:rPr>
          <w:rFonts w:ascii="Times New Roman" w:hAnsi="Times New Roman" w:cs="Times New Roman"/>
          <w:b/>
          <w:bCs/>
          <w:sz w:val="28"/>
          <w:szCs w:val="28"/>
        </w:rPr>
        <w:t>A Székelyjó vízesés</w:t>
      </w:r>
    </w:p>
    <w:bookmarkEnd w:id="0"/>
    <w:p w14:paraId="1CFBD496" w14:textId="77777777" w:rsidR="000377E5" w:rsidRPr="000377E5" w:rsidRDefault="000377E5" w:rsidP="000377E5">
      <w:pPr>
        <w:pStyle w:val="Listaszerbekezds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05CC9A" w14:textId="62D7E4E6" w:rsidR="000377E5" w:rsidRDefault="000377E5" w:rsidP="000377E5">
      <w:pPr>
        <w:pStyle w:val="Listaszerbekezds"/>
        <w:spacing w:after="0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0377E5">
        <w:rPr>
          <w:rFonts w:ascii="Times New Roman" w:hAnsi="Times New Roman" w:cs="Times New Roman"/>
          <w:sz w:val="28"/>
          <w:szCs w:val="28"/>
        </w:rPr>
        <w:t xml:space="preserve">Elhelyezkedése: Havasrekettye. </w:t>
      </w:r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A </w:t>
      </w:r>
      <w:proofErr w:type="spellStart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Vlegyásza</w:t>
      </w:r>
      <w:proofErr w:type="spellEnd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hegység (régi nevén </w:t>
      </w:r>
      <w:proofErr w:type="spellStart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Kalota</w:t>
      </w:r>
      <w:proofErr w:type="spellEnd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havas) vulkáni kőzetből felépülő hegyvonulat, mely mára az erózió koptatásának köszönhetően több lapos és nagy kiterjedésű gerincet foglal magába. Ezek magassága nem haladja meg az 1800 métert.  A Vigyázó hegység vidéke nagy ismertségnek örvend a turisták körében, hiszen viszonylag kis területen változatos felszínformákkal és számos természeti látványossággal lopja be magát a látogatók szívébe. Itt található az Erdélyi szigethegység harmadik legmagasabb csúcsa: a Vigyázó is, amely bástyaként, a környezetéből hirtelen kiemelkedve őrködik a vidék fölött. A vidék legnagyobb vízhozamával rendelkező vízesése a Havasrekettyei, vagy </w:t>
      </w:r>
      <w:proofErr w:type="spellStart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Rekiceli</w:t>
      </w:r>
      <w:proofErr w:type="spellEnd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vízesés. Erdélyben, Kolozs megyében, </w:t>
      </w:r>
      <w:proofErr w:type="spellStart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Meregyó</w:t>
      </w:r>
      <w:proofErr w:type="spellEnd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községben, Havasrekettye település köszpontjától hat kilométerre kellemes erdei környezetben fekszik, amit legkönnyebben Nagyvárad irányából a Királyhágó szerpentinen át Csúcsa felé, Székelyjó település felől tudunk megközelíteni. A falu központjától jelzőtábla mutatja az utat a vízesés felé. Gépjárművel is könnyedén járható. A vízesés 1000 méter tengerszint feletti magasságban található, 30 méter magas </w:t>
      </w:r>
      <w:proofErr w:type="spellStart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zuhataga</w:t>
      </w:r>
      <w:proofErr w:type="spellEnd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pedig két szakaszban hömpölyög a 10 méteres patakmederbe.</w:t>
      </w:r>
      <w:r w:rsidRPr="000377E5">
        <w:rPr>
          <w:rFonts w:ascii="Times New Roman" w:hAnsi="Times New Roman" w:cs="Times New Roman"/>
          <w:color w:val="252525"/>
          <w:sz w:val="28"/>
          <w:szCs w:val="28"/>
        </w:rPr>
        <w:br/>
      </w:r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A felső szakaszt egy 8–10 méter átmérőjű vízgyűjtő vájat határolja, ahonnan sugárban szétterülő, fátyol alakban hullik alá a sebességtől fehérnek ütőn vízáradat. Nevét valószínűleg alakjának köszönheti, bár a legenda szerint egy menyasszony zuhant a mélybe és vesztette életét a sziklafalon. Fátyla fennakadt, s az őt sirató násznép könnyeiből fakadt a vízesés. Aljában olvashatjuk a keletkezés történetét is rövid versbe foglalva, mely szerint Isten egy könnycseppjéből született meg. A vízesés aljába egészen közel lehet menni a zuhataghoz, kiépített </w:t>
      </w:r>
      <w:proofErr w:type="spellStart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lépegetőkön</w:t>
      </w:r>
      <w:proofErr w:type="spellEnd"/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 Egy a patakot átölelő hídon megállva remek fényképeket lehet készíteni szemben állva a vízeséssel. Télen pedig az extrém sportolónak nyújt felejthetetlen élményt a jégfal megmászása közvetlen a vízesés mellett.</w:t>
      </w:r>
    </w:p>
    <w:p w14:paraId="0F752EFD" w14:textId="77777777" w:rsidR="000377E5" w:rsidRPr="000377E5" w:rsidRDefault="000377E5" w:rsidP="000377E5">
      <w:pPr>
        <w:pStyle w:val="Listaszerbekezds"/>
        <w:spacing w:after="0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14:paraId="126C45BC" w14:textId="1D9854D0" w:rsidR="000377E5" w:rsidRPr="000377E5" w:rsidRDefault="000377E5" w:rsidP="000377E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7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A kiránduláson kevésbé tetszett, hogy kevés szabadidőt kaptunk, ezért csak azokat a helyeket tudtuk megtekinteni, ahová az idegenvezető elvitt minket.</w:t>
      </w:r>
    </w:p>
    <w:p w14:paraId="3959E1EB" w14:textId="77777777" w:rsidR="000377E5" w:rsidRDefault="000377E5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11C9478B" w14:textId="77777777" w:rsidR="00660ED9" w:rsidRDefault="00660ED9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1B40C84E" w14:textId="77777777" w:rsidR="00B05E90" w:rsidRDefault="00B05E90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059AA114" w14:textId="77777777" w:rsidR="00B05E90" w:rsidRDefault="00B05E90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3C173D66" w14:textId="77777777" w:rsidR="00B05E90" w:rsidRDefault="00B05E90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794E3298" w14:textId="77777777" w:rsidR="00660ED9" w:rsidRDefault="00660ED9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0A46B867" w14:textId="48050D17" w:rsidR="00660ED9" w:rsidRDefault="00B05E90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4A9654" wp14:editId="7D01C58F">
            <wp:extent cx="5753100" cy="32385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531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A630F" w14:textId="77777777" w:rsidR="00B05E90" w:rsidRDefault="00B05E90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6270F6BE" w14:textId="104EFDC8" w:rsidR="00B05E90" w:rsidRDefault="00B05E90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2025.06.16.</w:t>
      </w:r>
    </w:p>
    <w:p w14:paraId="7BE0E6AE" w14:textId="2DEAC319" w:rsidR="00B05E90" w:rsidRPr="000377E5" w:rsidRDefault="00B05E90" w:rsidP="000377E5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Kiss Dávid 7.a</w:t>
      </w:r>
    </w:p>
    <w:sectPr w:rsidR="00B05E90" w:rsidRPr="00037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01B8"/>
    <w:multiLevelType w:val="hybridMultilevel"/>
    <w:tmpl w:val="6C4AB9AA"/>
    <w:lvl w:ilvl="0" w:tplc="445E47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E224A82"/>
    <w:multiLevelType w:val="hybridMultilevel"/>
    <w:tmpl w:val="5FD28B6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7E5"/>
    <w:rsid w:val="000377E5"/>
    <w:rsid w:val="001D2710"/>
    <w:rsid w:val="00483144"/>
    <w:rsid w:val="00660ED9"/>
    <w:rsid w:val="00B0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A6EF"/>
  <w15:chartTrackingRefBased/>
  <w15:docId w15:val="{7FC44E6C-EE01-48F8-8E79-4528A0C8A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Dávid Kiss</dc:creator>
  <cp:keywords/>
  <dc:description/>
  <cp:lastModifiedBy>Berkecz Pál</cp:lastModifiedBy>
  <cp:revision>2</cp:revision>
  <dcterms:created xsi:type="dcterms:W3CDTF">2025-06-30T08:50:00Z</dcterms:created>
  <dcterms:modified xsi:type="dcterms:W3CDTF">2025-06-30T08:50:00Z</dcterms:modified>
</cp:coreProperties>
</file>