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D0B93" w:rsidRPr="001D0B93" w:rsidRDefault="001D0B93" w:rsidP="001D0B93">
      <w:pPr>
        <w:spacing w:after="120" w:line="240" w:lineRule="auto"/>
        <w:jc w:val="center"/>
        <w:rPr>
          <w:sz w:val="40"/>
          <w:szCs w:val="40"/>
        </w:rPr>
      </w:pPr>
      <w:r w:rsidRPr="001D0B93">
        <w:rPr>
          <w:sz w:val="40"/>
          <w:szCs w:val="40"/>
        </w:rPr>
        <w:t>A Tordai Sóbánya</w:t>
      </w:r>
    </w:p>
    <w:p w:rsidR="00795B06" w:rsidRDefault="00195FEE" w:rsidP="0028211F">
      <w:pPr>
        <w:spacing w:after="12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A Határtalanul program keretein belül lehetősé</w:t>
      </w:r>
      <w:r w:rsidR="0028211F">
        <w:rPr>
          <w:sz w:val="28"/>
          <w:szCs w:val="28"/>
        </w:rPr>
        <w:t>g</w:t>
      </w:r>
      <w:r>
        <w:rPr>
          <w:sz w:val="28"/>
          <w:szCs w:val="28"/>
        </w:rPr>
        <w:t xml:space="preserve">ünk adatott elmenni Tordára a Tordai sóbányába. A román nevén </w:t>
      </w:r>
      <w:proofErr w:type="spellStart"/>
      <w:r>
        <w:rPr>
          <w:sz w:val="28"/>
          <w:szCs w:val="28"/>
        </w:rPr>
        <w:t>Salina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Turda</w:t>
      </w:r>
      <w:proofErr w:type="spellEnd"/>
      <w:r>
        <w:rPr>
          <w:sz w:val="28"/>
          <w:szCs w:val="28"/>
        </w:rPr>
        <w:t xml:space="preserve"> egy lenyűgöző és egyedülálló turisztikai látványosság Torda városában. Ami engem meglepett, a sókitermelés évszázados múltjára tek</w:t>
      </w:r>
      <w:r w:rsidR="00F84A48">
        <w:rPr>
          <w:sz w:val="28"/>
          <w:szCs w:val="28"/>
        </w:rPr>
        <w:t>int vissza, egészen az ókorig</w:t>
      </w:r>
      <w:r>
        <w:rPr>
          <w:sz w:val="28"/>
          <w:szCs w:val="28"/>
        </w:rPr>
        <w:t xml:space="preserve">, mivel már abban az időben is bányászták a sót ezen a </w:t>
      </w:r>
      <w:r w:rsidR="0028211F">
        <w:rPr>
          <w:sz w:val="28"/>
          <w:szCs w:val="28"/>
        </w:rPr>
        <w:t xml:space="preserve">területen. Manapság már nem bányásznak itt, mert 1932-ben bezárták és az 1990-es évek elején nyitották meg különleges földalatti múzeumként és élményparkként, ahol a </w:t>
      </w:r>
      <w:r w:rsidR="00F84A48">
        <w:rPr>
          <w:sz w:val="28"/>
          <w:szCs w:val="28"/>
        </w:rPr>
        <w:t>látogatók jól érezhetik magukat és</w:t>
      </w:r>
      <w:r w:rsidR="0028211F">
        <w:rPr>
          <w:sz w:val="28"/>
          <w:szCs w:val="28"/>
        </w:rPr>
        <w:t xml:space="preserve"> kikapcsolódhatnak</w:t>
      </w:r>
      <w:r w:rsidR="00795B06">
        <w:rPr>
          <w:sz w:val="28"/>
          <w:szCs w:val="28"/>
        </w:rPr>
        <w:t xml:space="preserve">. </w:t>
      </w:r>
    </w:p>
    <w:p w:rsidR="00795B06" w:rsidRDefault="0028211F" w:rsidP="0028211F">
      <w:pPr>
        <w:spacing w:after="12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A bányában hatalmas termek és fol</w:t>
      </w:r>
      <w:r w:rsidR="00DD39A9">
        <w:rPr>
          <w:sz w:val="28"/>
          <w:szCs w:val="28"/>
        </w:rPr>
        <w:t xml:space="preserve">yosók </w:t>
      </w:r>
      <w:r>
        <w:rPr>
          <w:sz w:val="28"/>
          <w:szCs w:val="28"/>
        </w:rPr>
        <w:t>varázsolják</w:t>
      </w:r>
      <w:r w:rsidR="00DD39A9">
        <w:rPr>
          <w:sz w:val="28"/>
          <w:szCs w:val="28"/>
        </w:rPr>
        <w:t xml:space="preserve"> el</w:t>
      </w:r>
      <w:r>
        <w:rPr>
          <w:sz w:val="28"/>
          <w:szCs w:val="28"/>
        </w:rPr>
        <w:t xml:space="preserve"> az embert. A barlangban </w:t>
      </w:r>
      <w:r w:rsidR="00DD39A9">
        <w:rPr>
          <w:sz w:val="28"/>
          <w:szCs w:val="28"/>
        </w:rPr>
        <w:t>két fő tárna található, a Rudolf</w:t>
      </w:r>
      <w:r>
        <w:rPr>
          <w:sz w:val="28"/>
          <w:szCs w:val="28"/>
        </w:rPr>
        <w:t xml:space="preserve"> tárna, ami a </w:t>
      </w:r>
      <w:r w:rsidR="00DD39A9">
        <w:rPr>
          <w:sz w:val="28"/>
          <w:szCs w:val="28"/>
        </w:rPr>
        <w:t xml:space="preserve">régi </w:t>
      </w:r>
      <w:r>
        <w:rPr>
          <w:sz w:val="28"/>
          <w:szCs w:val="28"/>
        </w:rPr>
        <w:t xml:space="preserve">bejárat után található, ebbe a terembe </w:t>
      </w:r>
      <w:r w:rsidR="00F84A48">
        <w:rPr>
          <w:sz w:val="28"/>
          <w:szCs w:val="28"/>
        </w:rPr>
        <w:t>t</w:t>
      </w:r>
      <w:r>
        <w:rPr>
          <w:sz w:val="28"/>
          <w:szCs w:val="28"/>
        </w:rPr>
        <w:t xml:space="preserve">érnek </w:t>
      </w:r>
      <w:r w:rsidR="00DD39A9">
        <w:rPr>
          <w:sz w:val="28"/>
          <w:szCs w:val="28"/>
        </w:rPr>
        <w:t>be</w:t>
      </w:r>
      <w:r>
        <w:rPr>
          <w:sz w:val="28"/>
          <w:szCs w:val="28"/>
        </w:rPr>
        <w:t xml:space="preserve"> a látogatók először. A tárnát a só kitermelésére használták régen. </w:t>
      </w:r>
      <w:r w:rsidR="00C45E83">
        <w:rPr>
          <w:sz w:val="28"/>
          <w:szCs w:val="28"/>
        </w:rPr>
        <w:t>Manapság óriáskerék, minigolfpálya is található, amit volt idő kipróbálni, de sajnos a pingpongra már nem maradt idő.</w:t>
      </w:r>
    </w:p>
    <w:p w:rsidR="00795B06" w:rsidRDefault="00C45E83" w:rsidP="0028211F">
      <w:pPr>
        <w:spacing w:after="12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A másik fő terem, a Terézia tárna harang alakú, 90 méter mély. A tárna kiemelkedő jellemzője az, hogy egy sóstó található meg benne, közepén egy kis szigettel, amely kivilágítva lenyűgöző látványt tár a szemünk elé. Ez a kis sziget egy kiváló kilátópontot biztosít a tárna óriási méreteinek és a fények a tóban való gyönyörű tükröződések megcsodálásában. Ide sajnos nem mentünk le, de fentről megcsodálhattuk a </w:t>
      </w:r>
      <w:r w:rsidR="001D0B93">
        <w:rPr>
          <w:sz w:val="28"/>
          <w:szCs w:val="28"/>
        </w:rPr>
        <w:t>szigetet. A látogatóknak van lehetőségük csónakot bérelni, és a sós vízen át evezni. A tárna körül számos, fából készült</w:t>
      </w:r>
      <w:r w:rsidR="001F672C">
        <w:rPr>
          <w:sz w:val="28"/>
          <w:szCs w:val="28"/>
        </w:rPr>
        <w:t xml:space="preserve"> aknatorony és galéria található, innen történt a só kitermelése a bánya bezárása előtt. A Terézia</w:t>
      </w:r>
      <w:r w:rsidR="00795B06">
        <w:rPr>
          <w:sz w:val="28"/>
          <w:szCs w:val="28"/>
        </w:rPr>
        <w:t xml:space="preserve"> tárna a bánya</w:t>
      </w:r>
      <w:r w:rsidR="001F672C">
        <w:rPr>
          <w:sz w:val="28"/>
          <w:szCs w:val="28"/>
        </w:rPr>
        <w:t xml:space="preserve"> legszebb, és legfontosabb része is, itt zajlott a sóbányászat nagy része. Ez a tárna egy nagyszerű példája annak, hogy hogyan változtathatja meg az ember a földalatti világ táját, létrehozva egy olyan helyet, amit a leggyönyörűbb turisztikai helynek mondanak a világon. </w:t>
      </w:r>
    </w:p>
    <w:p w:rsidR="00795B06" w:rsidRDefault="00F96ABB" w:rsidP="0028211F">
      <w:pPr>
        <w:spacing w:after="12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A Gizella tárna a sóbányászat kezdeti korszakából származik, ahol a látogatók betekintést nyerhetnek a korai sóbányászatról, mivel a szakaszokat kézzel vájták, tehát bemutatja a korai technológiát.</w:t>
      </w:r>
    </w:p>
    <w:p w:rsidR="00F96ABB" w:rsidRDefault="00F96ABB" w:rsidP="0028211F">
      <w:pPr>
        <w:spacing w:after="12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A József tárna a hagyományos fa szerkezetekkel megerősített, viszonylag keskeny folyosó, amely szintén a régi idők bányászati módszereit szemlélteti az embereknek</w:t>
      </w:r>
      <w:r w:rsidR="00F84A48">
        <w:rPr>
          <w:sz w:val="28"/>
          <w:szCs w:val="28"/>
        </w:rPr>
        <w:t>.</w:t>
      </w:r>
    </w:p>
    <w:p w:rsidR="0094388C" w:rsidRDefault="001F672C" w:rsidP="0028211F">
      <w:pPr>
        <w:spacing w:after="12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A bányában ál</w:t>
      </w:r>
      <w:r w:rsidR="00F84A48">
        <w:rPr>
          <w:sz w:val="28"/>
          <w:szCs w:val="28"/>
        </w:rPr>
        <w:t>landó, uralkodó hűvös levegő</w:t>
      </w:r>
      <w:r>
        <w:rPr>
          <w:sz w:val="28"/>
          <w:szCs w:val="28"/>
        </w:rPr>
        <w:t>, körülbelül 10-12</w:t>
      </w:r>
      <w:r w:rsidR="008E60A3">
        <w:rPr>
          <w:rFonts w:cstheme="minorHAnsi"/>
          <w:sz w:val="28"/>
          <w:szCs w:val="28"/>
        </w:rPr>
        <w:t>⁰</w:t>
      </w:r>
      <w:r w:rsidR="00F96ABB">
        <w:rPr>
          <w:rFonts w:cstheme="minorHAnsi"/>
          <w:sz w:val="28"/>
          <w:szCs w:val="28"/>
        </w:rPr>
        <w:t>C</w:t>
      </w:r>
      <w:r w:rsidR="00795B06">
        <w:rPr>
          <w:sz w:val="28"/>
          <w:szCs w:val="28"/>
        </w:rPr>
        <w:t xml:space="preserve"> van, még a legmelegebb nyári napokban is érdemes hosszú nadrággal és vékony pulóverrel készülni. </w:t>
      </w:r>
      <w:r w:rsidR="00F96ABB">
        <w:rPr>
          <w:sz w:val="28"/>
          <w:szCs w:val="28"/>
        </w:rPr>
        <w:t>A váro</w:t>
      </w:r>
      <w:r w:rsidR="00F84A48">
        <w:rPr>
          <w:sz w:val="28"/>
          <w:szCs w:val="28"/>
        </w:rPr>
        <w:t>s vezetősége 2022-ben indított</w:t>
      </w:r>
      <w:r w:rsidR="00F96ABB">
        <w:rPr>
          <w:sz w:val="28"/>
          <w:szCs w:val="28"/>
        </w:rPr>
        <w:t xml:space="preserve"> egy eljárást, hogy UNESCO </w:t>
      </w:r>
      <w:r w:rsidR="00F84A48">
        <w:rPr>
          <w:sz w:val="28"/>
          <w:szCs w:val="28"/>
        </w:rPr>
        <w:t xml:space="preserve">a </w:t>
      </w:r>
      <w:r w:rsidR="00F96ABB">
        <w:rPr>
          <w:sz w:val="28"/>
          <w:szCs w:val="28"/>
        </w:rPr>
        <w:t>v</w:t>
      </w:r>
      <w:r w:rsidR="00F84A48">
        <w:rPr>
          <w:sz w:val="28"/>
          <w:szCs w:val="28"/>
        </w:rPr>
        <w:t>ilág</w:t>
      </w:r>
      <w:r w:rsidR="00F96ABB">
        <w:rPr>
          <w:sz w:val="28"/>
          <w:szCs w:val="28"/>
        </w:rPr>
        <w:t xml:space="preserve">örökségek listájára felkerüljön, jelenleg is azon dolgoznak, hogy megszerezze ezt a státuszt a sóbánya. Ez a bánya szebb, mint a </w:t>
      </w:r>
      <w:proofErr w:type="spellStart"/>
      <w:r w:rsidR="00F96ABB">
        <w:rPr>
          <w:sz w:val="28"/>
          <w:szCs w:val="28"/>
        </w:rPr>
        <w:t>Parajdi</w:t>
      </w:r>
      <w:proofErr w:type="spellEnd"/>
      <w:r w:rsidR="00F96ABB">
        <w:rPr>
          <w:sz w:val="28"/>
          <w:szCs w:val="28"/>
        </w:rPr>
        <w:t xml:space="preserve"> Sóbánya, </w:t>
      </w:r>
      <w:r w:rsidR="00F96ABB">
        <w:rPr>
          <w:sz w:val="28"/>
          <w:szCs w:val="28"/>
        </w:rPr>
        <w:lastRenderedPageBreak/>
        <w:t>de kisebb.</w:t>
      </w:r>
      <w:r w:rsidR="00E147BA">
        <w:rPr>
          <w:sz w:val="28"/>
          <w:szCs w:val="28"/>
        </w:rPr>
        <w:t xml:space="preserve"> Nagyon remélem hogy nem fog olyan sorsra jutni, mint a </w:t>
      </w:r>
      <w:proofErr w:type="spellStart"/>
      <w:r w:rsidR="00E147BA">
        <w:rPr>
          <w:sz w:val="28"/>
          <w:szCs w:val="28"/>
        </w:rPr>
        <w:t>Parajdi</w:t>
      </w:r>
      <w:proofErr w:type="spellEnd"/>
      <w:r w:rsidR="00E147BA">
        <w:rPr>
          <w:sz w:val="28"/>
          <w:szCs w:val="28"/>
        </w:rPr>
        <w:t xml:space="preserve"> Sóbánya.</w:t>
      </w:r>
    </w:p>
    <w:p w:rsidR="001F672C" w:rsidRDefault="0094388C" w:rsidP="0028211F">
      <w:pPr>
        <w:spacing w:after="120" w:line="240" w:lineRule="auto"/>
        <w:jc w:val="both"/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339.75pt">
            <v:imagedata r:id="rId4" o:title="20250611_145927"/>
          </v:shape>
        </w:pict>
      </w:r>
      <w:r w:rsidR="00795B06">
        <w:rPr>
          <w:sz w:val="28"/>
          <w:szCs w:val="28"/>
        </w:rPr>
        <w:t xml:space="preserve"> </w:t>
      </w:r>
    </w:p>
    <w:p w:rsidR="00C45E83" w:rsidRPr="00195FEE" w:rsidRDefault="00C45E83" w:rsidP="0028211F">
      <w:pPr>
        <w:spacing w:after="120" w:line="240" w:lineRule="auto"/>
        <w:jc w:val="both"/>
        <w:rPr>
          <w:sz w:val="28"/>
          <w:szCs w:val="28"/>
        </w:rPr>
      </w:pPr>
    </w:p>
    <w:sectPr w:rsidR="00C45E83" w:rsidRPr="00195FE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5FEE"/>
    <w:rsid w:val="00195FEE"/>
    <w:rsid w:val="001D0B93"/>
    <w:rsid w:val="001F672C"/>
    <w:rsid w:val="0028211F"/>
    <w:rsid w:val="00795B06"/>
    <w:rsid w:val="007D6E36"/>
    <w:rsid w:val="008E60A3"/>
    <w:rsid w:val="0094388C"/>
    <w:rsid w:val="00C45E83"/>
    <w:rsid w:val="00DD39A9"/>
    <w:rsid w:val="00E147BA"/>
    <w:rsid w:val="00F84A48"/>
    <w:rsid w:val="00F96A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0C3E95"/>
  <w15:chartTrackingRefBased/>
  <w15:docId w15:val="{4B89DB9F-5E1A-4664-8A44-4C14E95804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338</Words>
  <Characters>2338</Characters>
  <Application>Microsoft Office Word</Application>
  <DocSecurity>0</DocSecurity>
  <Lines>19</Lines>
  <Paragraphs>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Berkecz Pál</cp:lastModifiedBy>
  <cp:revision>2</cp:revision>
  <dcterms:created xsi:type="dcterms:W3CDTF">2025-06-30T09:18:00Z</dcterms:created>
  <dcterms:modified xsi:type="dcterms:W3CDTF">2025-06-30T09:18:00Z</dcterms:modified>
</cp:coreProperties>
</file>